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4B" w:rsidRDefault="0038500F" w:rsidP="0074374B">
      <w:pPr>
        <w:bidi/>
        <w:rPr>
          <w:rtl/>
        </w:rPr>
      </w:pPr>
      <w:r w:rsidRPr="0038500F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7F7FE0D2" wp14:editId="67E0D57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3" name="Picture 3" descr="C:\Users\b43\Desktop\کیش\تیر\اقامت-تی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تیر\اقامت-تی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9358DB" w:rsidP="0074374B">
      <w:pPr>
        <w:bidi/>
        <w:rPr>
          <w:rtl/>
        </w:rPr>
      </w:pPr>
      <w:r w:rsidRPr="004173E4">
        <w:rPr>
          <w:noProof/>
        </w:rPr>
        <w:drawing>
          <wp:anchor distT="0" distB="0" distL="114300" distR="114300" simplePos="0" relativeHeight="251667456" behindDoc="0" locked="0" layoutInCell="1" allowOverlap="1" wp14:anchorId="48E7C7D7" wp14:editId="7EEA6901">
            <wp:simplePos x="0" y="0"/>
            <wp:positionH relativeFrom="column">
              <wp:posOffset>4582376</wp:posOffset>
            </wp:positionH>
            <wp:positionV relativeFrom="paragraph">
              <wp:posOffset>15240</wp:posOffset>
            </wp:positionV>
            <wp:extent cx="167640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Pr="00F92505" w:rsidRDefault="009358DB" w:rsidP="00AF2879">
      <w:pPr>
        <w:rPr>
          <w:sz w:val="16"/>
          <w:szCs w:val="16"/>
        </w:rPr>
      </w:pPr>
      <w:r>
        <w:rPr>
          <w:rFonts w:cs="B Titr"/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A513B" wp14:editId="58EB14AE">
                <wp:simplePos x="0" y="0"/>
                <wp:positionH relativeFrom="column">
                  <wp:posOffset>4667250</wp:posOffset>
                </wp:positionH>
                <wp:positionV relativeFrom="paragraph">
                  <wp:posOffset>6985</wp:posOffset>
                </wp:positionV>
                <wp:extent cx="15335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C7D" w:rsidRPr="008E0013" w:rsidRDefault="00D04C7D" w:rsidP="00D04C7D">
                            <w:pPr>
                              <w:rPr>
                                <w:rFonts w:ascii="IRANSans(Small) Light" w:hAnsi="IRANSans(Small) Light" w:cs="IRANSans(Small) Light"/>
                                <w:lang w:bidi="fa-IR"/>
                              </w:rPr>
                            </w:pPr>
                            <w:r w:rsidRPr="008E0013">
                              <w:rPr>
                                <w:rFonts w:ascii="IRANSans(Small) Light" w:hAnsi="IRANSans(Small) Light" w:cs="IRANSans(Small) Light"/>
                                <w:rtl/>
                                <w:lang w:bidi="fa-IR"/>
                              </w:rPr>
                              <w:t>1 تیر الی 31 تیر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51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7.5pt;margin-top:.55pt;width:120.7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" filled="f" stroked="f" strokeweight=".5pt">
                <v:textbox>
                  <w:txbxContent>
                    <w:p w:rsidR="00D04C7D" w:rsidRPr="008E0013" w:rsidRDefault="00D04C7D" w:rsidP="00D04C7D">
                      <w:pPr>
                        <w:rPr>
                          <w:rFonts w:ascii="IRANSans(Small) Light" w:hAnsi="IRANSans(Small) Light" w:cs="IRANSans(Small) Light"/>
                          <w:lang w:bidi="fa-IR"/>
                        </w:rPr>
                      </w:pPr>
                      <w:r w:rsidRPr="008E0013">
                        <w:rPr>
                          <w:rFonts w:ascii="IRANSans(Small) Light" w:hAnsi="IRANSans(Small) Light" w:cs="IRANSans(Small) Light"/>
                          <w:rtl/>
                          <w:lang w:bidi="fa-IR"/>
                        </w:rPr>
                        <w:t>1 تیر الی 31 تیر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4374B" w:rsidP="00010983">
      <w:pPr>
        <w:tabs>
          <w:tab w:val="left" w:pos="6360"/>
        </w:tabs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472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319"/>
        <w:gridCol w:w="1842"/>
        <w:gridCol w:w="1559"/>
        <w:gridCol w:w="1843"/>
        <w:gridCol w:w="1843"/>
        <w:gridCol w:w="2144"/>
        <w:gridCol w:w="408"/>
      </w:tblGrid>
      <w:tr w:rsidR="00B277D9" w:rsidRPr="00934235" w:rsidTr="00B277D9">
        <w:trPr>
          <w:gridAfter w:val="1"/>
          <w:wAfter w:w="408" w:type="dxa"/>
          <w:trHeight w:val="416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3F3F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C00000"/>
                <w:sz w:val="34"/>
                <w:szCs w:val="34"/>
                <w:rtl/>
                <w:lang w:bidi="fa-IR"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  <w:t>هتل 5* پارمیدا</w:t>
            </w:r>
          </w:p>
        </w:tc>
      </w:tr>
      <w:tr w:rsidR="00B277D9" w:rsidRPr="00934235" w:rsidTr="00B277D9">
        <w:trPr>
          <w:gridAfter w:val="1"/>
          <w:wAfter w:w="408" w:type="dxa"/>
          <w:trHeight w:val="353"/>
        </w:trPr>
        <w:tc>
          <w:tcPr>
            <w:tcW w:w="13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277D9" w:rsidRPr="00C17F79" w:rsidRDefault="00B277D9" w:rsidP="00B277D9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</w:tr>
      <w:tr w:rsidR="005C300A" w:rsidRPr="00934235" w:rsidTr="005C300A">
        <w:trPr>
          <w:trHeight w:val="168"/>
        </w:trPr>
        <w:tc>
          <w:tcPr>
            <w:tcW w:w="1319" w:type="dxa"/>
            <w:vMerge w:val="restart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A" w:rsidRPr="00073E56" w:rsidRDefault="005C300A" w:rsidP="00D73D5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 w:rsidRPr="00073E56">
              <w:rPr>
                <w:rFonts w:cs="B Titr" w:hint="cs"/>
                <w:color w:val="C00000"/>
                <w:rtl/>
                <w:lang w:bidi="fa-IR"/>
              </w:rPr>
              <w:t xml:space="preserve">روزهای </w:t>
            </w:r>
            <w:r w:rsidR="00D73D5A">
              <w:rPr>
                <w:rFonts w:cs="B Titr"/>
                <w:color w:val="C00000"/>
                <w:lang w:bidi="fa-IR"/>
              </w:rPr>
              <w:t>25</w:t>
            </w:r>
            <w:r w:rsidRPr="00073E56">
              <w:rPr>
                <w:rFonts w:cs="B Titr" w:hint="cs"/>
                <w:color w:val="C00000"/>
                <w:rtl/>
                <w:lang w:bidi="fa-IR"/>
              </w:rPr>
              <w:t xml:space="preserve"> الی </w:t>
            </w:r>
            <w:r w:rsidR="003F76F2">
              <w:rPr>
                <w:rFonts w:cs="B Titr"/>
                <w:color w:val="C00000"/>
                <w:lang w:bidi="fa-I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190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260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168"/>
        </w:trPr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300A" w:rsidRPr="00073E56" w:rsidRDefault="005C300A" w:rsidP="003F76F2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073E56">
              <w:rPr>
                <w:rFonts w:cs="B Titr" w:hint="cs"/>
                <w:color w:val="002060"/>
                <w:rtl/>
                <w:lang w:bidi="fa-IR"/>
              </w:rPr>
              <w:t xml:space="preserve">روزهای </w:t>
            </w:r>
            <w:r w:rsidR="003F76F2">
              <w:rPr>
                <w:rFonts w:cs="B Titr"/>
                <w:color w:val="002060"/>
                <w:lang w:bidi="fa-IR"/>
              </w:rPr>
              <w:t>29</w:t>
            </w:r>
            <w:r w:rsidRPr="00073E56">
              <w:rPr>
                <w:rFonts w:cs="B Titr" w:hint="cs"/>
                <w:color w:val="002060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color w:val="002060"/>
                <w:rtl/>
                <w:lang w:bidi="fa-IR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220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300A" w:rsidRPr="00760746" w:rsidRDefault="00571D99" w:rsidP="005C300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290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558"/>
        </w:trPr>
        <w:tc>
          <w:tcPr>
            <w:tcW w:w="131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C300A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2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00A" w:rsidRPr="00010983" w:rsidRDefault="005C300A" w:rsidP="005C300A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15C8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هتل پارمیدا:</w:t>
            </w:r>
            <w:r w:rsidRPr="00815C8C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،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نهار هر وعده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u w:val="single"/>
                <w:rtl/>
                <w:lang w:bidi="fa-IR"/>
              </w:rPr>
              <w:t xml:space="preserve">45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399"/>
        </w:trPr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00A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23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C300A" w:rsidRPr="0012023B" w:rsidRDefault="005C300A" w:rsidP="005C300A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418"/>
        </w:trPr>
        <w:tc>
          <w:tcPr>
            <w:tcW w:w="10550" w:type="dxa"/>
            <w:gridSpan w:val="6"/>
            <w:shd w:val="clear" w:color="auto" w:fill="FF3F3F"/>
            <w:vAlign w:val="center"/>
          </w:tcPr>
          <w:p w:rsidR="005C300A" w:rsidRPr="00C17F79" w:rsidRDefault="005C300A" w:rsidP="005C300A">
            <w:pPr>
              <w:bidi/>
              <w:jc w:val="center"/>
              <w:rPr>
                <w:rFonts w:cs="B Titr"/>
                <w:b/>
                <w:bCs/>
                <w:color w:val="C00000"/>
                <w:sz w:val="34"/>
                <w:szCs w:val="34"/>
                <w:rtl/>
                <w:lang w:bidi="fa-IR"/>
              </w:rPr>
            </w:pPr>
            <w:r w:rsidRPr="00C17F79">
              <w:rPr>
                <w:rFonts w:cs="B Titr" w:hint="cs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370"/>
        </w:trPr>
        <w:tc>
          <w:tcPr>
            <w:tcW w:w="1319" w:type="dxa"/>
            <w:shd w:val="clear" w:color="auto" w:fill="002060"/>
            <w:vAlign w:val="center"/>
          </w:tcPr>
          <w:p w:rsidR="005C300A" w:rsidRPr="0012023B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5C300A" w:rsidRPr="003C6CBE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20463" w:rsidRPr="00934235" w:rsidTr="00B20463">
        <w:trPr>
          <w:trHeight w:val="348"/>
        </w:trPr>
        <w:tc>
          <w:tcPr>
            <w:tcW w:w="1319" w:type="dxa"/>
            <w:vMerge w:val="restart"/>
            <w:shd w:val="clear" w:color="auto" w:fill="002060"/>
            <w:vAlign w:val="center"/>
          </w:tcPr>
          <w:p w:rsidR="00B20463" w:rsidRPr="00934235" w:rsidRDefault="00B20463" w:rsidP="00B2046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B20463" w:rsidP="00D73D5A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 w:rsidRPr="00D73D5A">
              <w:rPr>
                <w:rFonts w:cs="B Titr" w:hint="cs"/>
                <w:color w:val="C00000"/>
                <w:rtl/>
                <w:lang w:bidi="fa-IR"/>
              </w:rPr>
              <w:t xml:space="preserve">روزهای </w:t>
            </w:r>
            <w:r w:rsidR="00D73D5A">
              <w:rPr>
                <w:rFonts w:cs="B Titr"/>
                <w:color w:val="C00000"/>
                <w:lang w:bidi="fa-IR"/>
              </w:rPr>
              <w:t>25</w:t>
            </w:r>
            <w:r w:rsidRPr="00D73D5A">
              <w:rPr>
                <w:rFonts w:cs="B Titr" w:hint="cs"/>
                <w:color w:val="C00000"/>
                <w:rtl/>
                <w:lang w:bidi="fa-IR"/>
              </w:rPr>
              <w:t xml:space="preserve"> الی </w:t>
            </w:r>
            <w:r w:rsidR="00D73D5A">
              <w:rPr>
                <w:rFonts w:cs="B Titr"/>
                <w:color w:val="C00000"/>
                <w:lang w:bidi="fa-I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160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C00000"/>
                <w:rtl/>
                <w:lang w:bidi="fa-IR"/>
              </w:rPr>
            </w:pPr>
            <w:r>
              <w:rPr>
                <w:rFonts w:cs="B Titr"/>
                <w:color w:val="C00000"/>
                <w:lang w:bidi="fa-IR"/>
              </w:rPr>
              <w:t>200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B20463" w:rsidRPr="00934235" w:rsidRDefault="00B20463" w:rsidP="00B2046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20463" w:rsidRPr="00934235" w:rsidTr="00073E56">
        <w:trPr>
          <w:trHeight w:val="281"/>
        </w:trPr>
        <w:tc>
          <w:tcPr>
            <w:tcW w:w="1319" w:type="dxa"/>
            <w:vMerge/>
            <w:shd w:val="clear" w:color="auto" w:fill="002060"/>
            <w:vAlign w:val="center"/>
          </w:tcPr>
          <w:p w:rsidR="00B20463" w:rsidRPr="00934235" w:rsidRDefault="00B20463" w:rsidP="00B2046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0463" w:rsidRPr="00D73D5A" w:rsidRDefault="00B20463" w:rsidP="00D73D5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D73D5A">
              <w:rPr>
                <w:rFonts w:cs="B Titr" w:hint="cs"/>
                <w:color w:val="002060"/>
                <w:rtl/>
                <w:lang w:bidi="fa-IR"/>
              </w:rPr>
              <w:t xml:space="preserve">روزهای </w:t>
            </w:r>
            <w:r w:rsidR="00D73D5A">
              <w:rPr>
                <w:rFonts w:cs="B Titr"/>
                <w:color w:val="002060"/>
                <w:lang w:bidi="fa-IR"/>
              </w:rPr>
              <w:t>29</w:t>
            </w:r>
            <w:r w:rsidRPr="00D73D5A">
              <w:rPr>
                <w:rFonts w:cs="B Titr" w:hint="cs"/>
                <w:color w:val="002060"/>
                <w:rtl/>
                <w:lang w:bidi="fa-IR"/>
              </w:rPr>
              <w:t xml:space="preserve"> الی 31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190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463" w:rsidRPr="00D73D5A" w:rsidRDefault="00D73D5A" w:rsidP="00B20463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230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B20463" w:rsidRPr="00934235" w:rsidRDefault="00B20463" w:rsidP="00B2046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C300A" w:rsidRPr="00934235" w:rsidTr="00073E56">
        <w:trPr>
          <w:trHeight w:val="259"/>
        </w:trPr>
        <w:tc>
          <w:tcPr>
            <w:tcW w:w="1319" w:type="dxa"/>
            <w:shd w:val="clear" w:color="auto" w:fill="002060"/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231" w:type="dxa"/>
            <w:gridSpan w:val="5"/>
            <w:tcBorders>
              <w:top w:val="double" w:sz="4" w:space="0" w:color="auto"/>
            </w:tcBorders>
            <w:vAlign w:val="center"/>
          </w:tcPr>
          <w:p w:rsidR="005C300A" w:rsidRPr="00010983" w:rsidRDefault="005C300A" w:rsidP="005C300A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815C8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هتل هلیا:</w:t>
            </w:r>
            <w:r w:rsidRPr="00815C8C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صبحانه، استقبال فرودگاهی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،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نهار هر وعده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u w:val="single"/>
                <w:rtl/>
                <w:lang w:bidi="fa-IR"/>
              </w:rPr>
              <w:t xml:space="preserve">40 </w:t>
            </w:r>
            <w:r w:rsidRPr="00815C8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C300A" w:rsidRPr="00934235" w:rsidRDefault="005C300A" w:rsidP="005C300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B277D9" w:rsidRPr="00B277D9" w:rsidRDefault="00B277D9" w:rsidP="00073E56">
      <w:pPr>
        <w:shd w:val="clear" w:color="auto" w:fill="FFFFFF" w:themeFill="background1"/>
        <w:bidi/>
        <w:spacing w:line="240" w:lineRule="auto"/>
        <w:jc w:val="right"/>
        <w:rPr>
          <w:rFonts w:cs="B Titr"/>
          <w:b/>
          <w:bCs/>
          <w:color w:val="C00000"/>
          <w:sz w:val="40"/>
          <w:szCs w:val="40"/>
          <w:lang w:bidi="fa-IR"/>
        </w:rPr>
      </w:pPr>
    </w:p>
    <w:p w:rsidR="00483A79" w:rsidRDefault="00E913DF" w:rsidP="006A4AE4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36"/>
          <w:szCs w:val="36"/>
          <w:lang w:bidi="fa-IR"/>
        </w:rPr>
      </w:pPr>
      <w:r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>نرخ های فوق</w:t>
      </w:r>
      <w:bookmarkStart w:id="0" w:name="_GoBack"/>
      <w:bookmarkEnd w:id="0"/>
      <w:r w:rsidR="00483A79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 xml:space="preserve"> نت و بدون کمیسیون می باشد.</w:t>
      </w:r>
    </w:p>
    <w:p w:rsidR="00483A79" w:rsidRPr="00A914C9" w:rsidRDefault="00483A79" w:rsidP="00E913DF">
      <w:pPr>
        <w:pStyle w:val="ListParagraph"/>
        <w:shd w:val="clear" w:color="auto" w:fill="FFFFFF" w:themeFill="background1"/>
        <w:bidi/>
        <w:spacing w:line="240" w:lineRule="auto"/>
        <w:ind w:left="360"/>
        <w:rPr>
          <w:rFonts w:cs="B Titr"/>
          <w:b/>
          <w:bCs/>
          <w:color w:val="C00000"/>
          <w:sz w:val="36"/>
          <w:szCs w:val="36"/>
          <w:lang w:bidi="fa-IR"/>
        </w:rPr>
      </w:pPr>
    </w:p>
    <w:p w:rsidR="0074374B" w:rsidRPr="0074374B" w:rsidRDefault="00FA3FF2" w:rsidP="00483A79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CB006F0" wp14:editId="68071E7F">
            <wp:simplePos x="0" y="0"/>
            <wp:positionH relativeFrom="leftMargin">
              <wp:posOffset>133350</wp:posOffset>
            </wp:positionH>
            <wp:positionV relativeFrom="paragraph">
              <wp:posOffset>2099310</wp:posOffset>
            </wp:positionV>
            <wp:extent cx="619125" cy="677545"/>
            <wp:effectExtent l="0" t="0" r="0" b="0"/>
            <wp:wrapNone/>
            <wp:docPr id="6" name="Picture 6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74374B" w:rsidSect="00350536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D7" w:rsidRDefault="00490DD7" w:rsidP="00350536">
      <w:pPr>
        <w:spacing w:after="0" w:line="240" w:lineRule="auto"/>
      </w:pPr>
      <w:r>
        <w:separator/>
      </w:r>
    </w:p>
  </w:endnote>
  <w:endnote w:type="continuationSeparator" w:id="0">
    <w:p w:rsidR="00490DD7" w:rsidRDefault="00490DD7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D7" w:rsidRDefault="00490DD7" w:rsidP="00350536">
      <w:pPr>
        <w:spacing w:after="0" w:line="240" w:lineRule="auto"/>
      </w:pPr>
      <w:r>
        <w:separator/>
      </w:r>
    </w:p>
  </w:footnote>
  <w:footnote w:type="continuationSeparator" w:id="0">
    <w:p w:rsidR="00490DD7" w:rsidRDefault="00490DD7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3850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177FA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10983"/>
    <w:rsid w:val="00021C80"/>
    <w:rsid w:val="00041050"/>
    <w:rsid w:val="000705D6"/>
    <w:rsid w:val="00073E56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0430"/>
    <w:rsid w:val="001B2515"/>
    <w:rsid w:val="001B267A"/>
    <w:rsid w:val="001B2E29"/>
    <w:rsid w:val="001C723F"/>
    <w:rsid w:val="001D1F19"/>
    <w:rsid w:val="001D7A22"/>
    <w:rsid w:val="001E37EE"/>
    <w:rsid w:val="001E5064"/>
    <w:rsid w:val="001E5209"/>
    <w:rsid w:val="001E52AD"/>
    <w:rsid w:val="001E6193"/>
    <w:rsid w:val="001E713A"/>
    <w:rsid w:val="001F245E"/>
    <w:rsid w:val="001F280E"/>
    <w:rsid w:val="001F45B5"/>
    <w:rsid w:val="001F5F39"/>
    <w:rsid w:val="001F7328"/>
    <w:rsid w:val="00207BFE"/>
    <w:rsid w:val="00223A52"/>
    <w:rsid w:val="00233D17"/>
    <w:rsid w:val="0025103C"/>
    <w:rsid w:val="00255375"/>
    <w:rsid w:val="002564F3"/>
    <w:rsid w:val="0026025A"/>
    <w:rsid w:val="002628A4"/>
    <w:rsid w:val="00265741"/>
    <w:rsid w:val="00267981"/>
    <w:rsid w:val="00275305"/>
    <w:rsid w:val="00275BD6"/>
    <w:rsid w:val="00276557"/>
    <w:rsid w:val="00283879"/>
    <w:rsid w:val="0028752B"/>
    <w:rsid w:val="00294898"/>
    <w:rsid w:val="002A5366"/>
    <w:rsid w:val="002C2BFA"/>
    <w:rsid w:val="002C4825"/>
    <w:rsid w:val="002F7CA6"/>
    <w:rsid w:val="00301428"/>
    <w:rsid w:val="00307283"/>
    <w:rsid w:val="00310F1F"/>
    <w:rsid w:val="0032118D"/>
    <w:rsid w:val="003416A5"/>
    <w:rsid w:val="00350536"/>
    <w:rsid w:val="0035638D"/>
    <w:rsid w:val="0038500F"/>
    <w:rsid w:val="003A0601"/>
    <w:rsid w:val="003A31C8"/>
    <w:rsid w:val="003A3C05"/>
    <w:rsid w:val="003C2A14"/>
    <w:rsid w:val="003C6A74"/>
    <w:rsid w:val="003D2846"/>
    <w:rsid w:val="003E384E"/>
    <w:rsid w:val="003E3FD7"/>
    <w:rsid w:val="003F76F2"/>
    <w:rsid w:val="0040473E"/>
    <w:rsid w:val="0045221A"/>
    <w:rsid w:val="00452BA9"/>
    <w:rsid w:val="004572A5"/>
    <w:rsid w:val="00462E60"/>
    <w:rsid w:val="00477707"/>
    <w:rsid w:val="00483A79"/>
    <w:rsid w:val="00486E29"/>
    <w:rsid w:val="004873A0"/>
    <w:rsid w:val="00490DD7"/>
    <w:rsid w:val="004914CD"/>
    <w:rsid w:val="004A0A7B"/>
    <w:rsid w:val="004A72CC"/>
    <w:rsid w:val="004B1F9D"/>
    <w:rsid w:val="004D1532"/>
    <w:rsid w:val="004D66F1"/>
    <w:rsid w:val="004E1865"/>
    <w:rsid w:val="004F5636"/>
    <w:rsid w:val="00532681"/>
    <w:rsid w:val="0053438A"/>
    <w:rsid w:val="00536F4A"/>
    <w:rsid w:val="00541C2A"/>
    <w:rsid w:val="005445B0"/>
    <w:rsid w:val="0054510C"/>
    <w:rsid w:val="00545C75"/>
    <w:rsid w:val="005470F2"/>
    <w:rsid w:val="00555DF5"/>
    <w:rsid w:val="005640B2"/>
    <w:rsid w:val="00571D99"/>
    <w:rsid w:val="00590381"/>
    <w:rsid w:val="00590429"/>
    <w:rsid w:val="005A5B12"/>
    <w:rsid w:val="005A758C"/>
    <w:rsid w:val="005B3D72"/>
    <w:rsid w:val="005C300A"/>
    <w:rsid w:val="005C3430"/>
    <w:rsid w:val="005C6D0C"/>
    <w:rsid w:val="005E092F"/>
    <w:rsid w:val="005E2DF2"/>
    <w:rsid w:val="005E7A26"/>
    <w:rsid w:val="005F2A75"/>
    <w:rsid w:val="0060078C"/>
    <w:rsid w:val="00611523"/>
    <w:rsid w:val="00614311"/>
    <w:rsid w:val="0061667A"/>
    <w:rsid w:val="00623355"/>
    <w:rsid w:val="006263F8"/>
    <w:rsid w:val="006404B3"/>
    <w:rsid w:val="00643A8C"/>
    <w:rsid w:val="0064634A"/>
    <w:rsid w:val="00664BED"/>
    <w:rsid w:val="00666B42"/>
    <w:rsid w:val="0067374D"/>
    <w:rsid w:val="006739C9"/>
    <w:rsid w:val="00680D49"/>
    <w:rsid w:val="00685DAF"/>
    <w:rsid w:val="00691928"/>
    <w:rsid w:val="006957A4"/>
    <w:rsid w:val="006A18A0"/>
    <w:rsid w:val="006A4AE4"/>
    <w:rsid w:val="006B5681"/>
    <w:rsid w:val="006C1A8A"/>
    <w:rsid w:val="006C212E"/>
    <w:rsid w:val="006C72B0"/>
    <w:rsid w:val="006D1BAF"/>
    <w:rsid w:val="006E40D0"/>
    <w:rsid w:val="0071088E"/>
    <w:rsid w:val="00722761"/>
    <w:rsid w:val="007270B7"/>
    <w:rsid w:val="0074374B"/>
    <w:rsid w:val="007509CD"/>
    <w:rsid w:val="00754940"/>
    <w:rsid w:val="0076183D"/>
    <w:rsid w:val="00764E6A"/>
    <w:rsid w:val="00766AD3"/>
    <w:rsid w:val="007706F1"/>
    <w:rsid w:val="00774266"/>
    <w:rsid w:val="00777178"/>
    <w:rsid w:val="00782219"/>
    <w:rsid w:val="007A44BE"/>
    <w:rsid w:val="007B2B24"/>
    <w:rsid w:val="007B79D6"/>
    <w:rsid w:val="007C612E"/>
    <w:rsid w:val="007E128F"/>
    <w:rsid w:val="007F03C6"/>
    <w:rsid w:val="007F3E24"/>
    <w:rsid w:val="007F7E1B"/>
    <w:rsid w:val="0080071C"/>
    <w:rsid w:val="0080510A"/>
    <w:rsid w:val="00815C8C"/>
    <w:rsid w:val="00816362"/>
    <w:rsid w:val="0084515C"/>
    <w:rsid w:val="00854AE9"/>
    <w:rsid w:val="00855ACF"/>
    <w:rsid w:val="00855B7E"/>
    <w:rsid w:val="00861428"/>
    <w:rsid w:val="008815EC"/>
    <w:rsid w:val="00885259"/>
    <w:rsid w:val="008910B2"/>
    <w:rsid w:val="008A4C36"/>
    <w:rsid w:val="008B2E33"/>
    <w:rsid w:val="008C0897"/>
    <w:rsid w:val="008C78FE"/>
    <w:rsid w:val="008D72D6"/>
    <w:rsid w:val="008D7F58"/>
    <w:rsid w:val="008E0013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249A6"/>
    <w:rsid w:val="0092691E"/>
    <w:rsid w:val="00926EC8"/>
    <w:rsid w:val="00932B46"/>
    <w:rsid w:val="009358DB"/>
    <w:rsid w:val="00940B59"/>
    <w:rsid w:val="00944839"/>
    <w:rsid w:val="009613ED"/>
    <w:rsid w:val="00973245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54697"/>
    <w:rsid w:val="00A66EBA"/>
    <w:rsid w:val="00A70009"/>
    <w:rsid w:val="00AA041A"/>
    <w:rsid w:val="00AA2062"/>
    <w:rsid w:val="00AA2F0F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AF2879"/>
    <w:rsid w:val="00B01F34"/>
    <w:rsid w:val="00B05408"/>
    <w:rsid w:val="00B0733C"/>
    <w:rsid w:val="00B10AF6"/>
    <w:rsid w:val="00B13717"/>
    <w:rsid w:val="00B142FA"/>
    <w:rsid w:val="00B20463"/>
    <w:rsid w:val="00B24164"/>
    <w:rsid w:val="00B26D81"/>
    <w:rsid w:val="00B277D9"/>
    <w:rsid w:val="00B41F20"/>
    <w:rsid w:val="00B60851"/>
    <w:rsid w:val="00B64D00"/>
    <w:rsid w:val="00B65217"/>
    <w:rsid w:val="00BE512E"/>
    <w:rsid w:val="00BF0E1A"/>
    <w:rsid w:val="00C05667"/>
    <w:rsid w:val="00C10580"/>
    <w:rsid w:val="00C148C2"/>
    <w:rsid w:val="00C1596C"/>
    <w:rsid w:val="00C17F79"/>
    <w:rsid w:val="00C35E55"/>
    <w:rsid w:val="00C378E6"/>
    <w:rsid w:val="00C40ECB"/>
    <w:rsid w:val="00C41F1E"/>
    <w:rsid w:val="00C4555C"/>
    <w:rsid w:val="00C47084"/>
    <w:rsid w:val="00C52275"/>
    <w:rsid w:val="00C5374D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4C7D"/>
    <w:rsid w:val="00D0774E"/>
    <w:rsid w:val="00D116C4"/>
    <w:rsid w:val="00D118A7"/>
    <w:rsid w:val="00D145E1"/>
    <w:rsid w:val="00D2407D"/>
    <w:rsid w:val="00D27B98"/>
    <w:rsid w:val="00D320CA"/>
    <w:rsid w:val="00D33C81"/>
    <w:rsid w:val="00D626FD"/>
    <w:rsid w:val="00D73D5A"/>
    <w:rsid w:val="00D75733"/>
    <w:rsid w:val="00D76C7C"/>
    <w:rsid w:val="00D81A72"/>
    <w:rsid w:val="00DA76C9"/>
    <w:rsid w:val="00DB2291"/>
    <w:rsid w:val="00DC37B6"/>
    <w:rsid w:val="00DC72E0"/>
    <w:rsid w:val="00DD4771"/>
    <w:rsid w:val="00DD6EB3"/>
    <w:rsid w:val="00DE4A0F"/>
    <w:rsid w:val="00E026DE"/>
    <w:rsid w:val="00E06643"/>
    <w:rsid w:val="00E10DE6"/>
    <w:rsid w:val="00E147B9"/>
    <w:rsid w:val="00E14B98"/>
    <w:rsid w:val="00E1767B"/>
    <w:rsid w:val="00E200DE"/>
    <w:rsid w:val="00E417DD"/>
    <w:rsid w:val="00E41C13"/>
    <w:rsid w:val="00E43568"/>
    <w:rsid w:val="00E5475B"/>
    <w:rsid w:val="00E61236"/>
    <w:rsid w:val="00E6358B"/>
    <w:rsid w:val="00E72CFB"/>
    <w:rsid w:val="00E85BF1"/>
    <w:rsid w:val="00E862AF"/>
    <w:rsid w:val="00E913DF"/>
    <w:rsid w:val="00E93D3E"/>
    <w:rsid w:val="00E964D5"/>
    <w:rsid w:val="00EA176A"/>
    <w:rsid w:val="00EB0466"/>
    <w:rsid w:val="00EB42A4"/>
    <w:rsid w:val="00EC4535"/>
    <w:rsid w:val="00EC6A67"/>
    <w:rsid w:val="00ED56BC"/>
    <w:rsid w:val="00EF18B2"/>
    <w:rsid w:val="00F06E25"/>
    <w:rsid w:val="00F215AC"/>
    <w:rsid w:val="00F318E7"/>
    <w:rsid w:val="00F41486"/>
    <w:rsid w:val="00F41C30"/>
    <w:rsid w:val="00F50AD9"/>
    <w:rsid w:val="00F53B34"/>
    <w:rsid w:val="00F53E93"/>
    <w:rsid w:val="00F553F7"/>
    <w:rsid w:val="00F92505"/>
    <w:rsid w:val="00F94266"/>
    <w:rsid w:val="00F97D83"/>
    <w:rsid w:val="00FA3FF2"/>
    <w:rsid w:val="00FA4425"/>
    <w:rsid w:val="00FB13E3"/>
    <w:rsid w:val="00FB7292"/>
    <w:rsid w:val="00FC744F"/>
    <w:rsid w:val="00FC75A0"/>
    <w:rsid w:val="00FD2154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DA4E-98DC-487D-ABFD-87AF565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121</cp:revision>
  <cp:lastPrinted>2019-06-26T11:19:00Z</cp:lastPrinted>
  <dcterms:created xsi:type="dcterms:W3CDTF">2019-05-04T05:20:00Z</dcterms:created>
  <dcterms:modified xsi:type="dcterms:W3CDTF">2019-07-16T07:13:00Z</dcterms:modified>
</cp:coreProperties>
</file>